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A22" w:rsidRPr="001D401B" w:rsidRDefault="007B4A22" w:rsidP="007B4A22">
      <w:pPr>
        <w:rPr>
          <w:rFonts w:hint="eastAsia"/>
          <w:u w:color="FF0000"/>
        </w:rPr>
      </w:pPr>
      <w:bookmarkStart w:id="0" w:name="_GoBack"/>
      <w:bookmarkEnd w:id="0"/>
      <w:r w:rsidRPr="001D401B">
        <w:rPr>
          <w:rFonts w:hint="eastAsia"/>
          <w:u w:color="FF0000"/>
        </w:rPr>
        <w:t>【昭和</w:t>
      </w:r>
      <w:r w:rsidRPr="001D401B">
        <w:rPr>
          <w:rFonts w:hint="eastAsia"/>
          <w:u w:color="FF0000"/>
        </w:rPr>
        <w:t>28</w:t>
      </w:r>
      <w:r w:rsidRPr="001D401B">
        <w:rPr>
          <w:rFonts w:hint="eastAsia"/>
          <w:u w:color="FF0000"/>
        </w:rPr>
        <w:t>年</w:t>
      </w:r>
      <w:r w:rsidRPr="001D401B">
        <w:rPr>
          <w:rFonts w:hint="eastAsia"/>
          <w:u w:color="FF0000"/>
        </w:rPr>
        <w:t>8</w:t>
      </w:r>
      <w:r w:rsidRPr="001D401B">
        <w:rPr>
          <w:rFonts w:hint="eastAsia"/>
          <w:u w:color="FF0000"/>
        </w:rPr>
        <w:t>月</w:t>
      </w:r>
      <w:r w:rsidRPr="001D401B">
        <w:rPr>
          <w:rFonts w:hint="eastAsia"/>
          <w:u w:color="FF0000"/>
        </w:rPr>
        <w:t>1</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142</w:t>
      </w:r>
      <w:r w:rsidRPr="001D401B">
        <w:rPr>
          <w:rFonts w:hint="eastAsia"/>
          <w:u w:color="FF0000"/>
        </w:rPr>
        <w:t>号】</w:t>
      </w:r>
    </w:p>
    <w:p w:rsidR="007B4A22" w:rsidRPr="001D401B" w:rsidRDefault="007B4A22" w:rsidP="007B4A22">
      <w:pPr>
        <w:rPr>
          <w:u w:color="FF0000"/>
        </w:rPr>
      </w:pPr>
    </w:p>
    <w:p w:rsidR="007B4A22" w:rsidRPr="001D401B" w:rsidRDefault="007B4A22" w:rsidP="007B4A22">
      <w:pPr>
        <w:rPr>
          <w:u w:color="FF0000"/>
        </w:rPr>
      </w:pPr>
      <w:r w:rsidRPr="001D401B">
        <w:rPr>
          <w:rFonts w:hint="eastAsia"/>
          <w:u w:color="FF0000"/>
        </w:rPr>
        <w:t>（改正後）</w:t>
      </w:r>
    </w:p>
    <w:p w:rsidR="007B4A22" w:rsidRPr="001D401B" w:rsidRDefault="007B4A22" w:rsidP="007B4A22">
      <w:pPr>
        <w:ind w:left="178" w:hangingChars="85" w:hanging="178"/>
        <w:rPr>
          <w:rFonts w:hint="eastAsia"/>
          <w:u w:color="FF0000"/>
        </w:rPr>
      </w:pPr>
      <w:r w:rsidRPr="001D401B">
        <w:rPr>
          <w:rFonts w:hint="eastAsia"/>
          <w:u w:color="FF0000"/>
        </w:rPr>
        <w:t xml:space="preserve">第百十六条　</w:t>
      </w:r>
      <w:r w:rsidRPr="001D401B">
        <w:rPr>
          <w:rFonts w:hint="eastAsia"/>
          <w:u w:val="single" w:color="FF0000"/>
        </w:rPr>
        <w:t>削除</w:t>
      </w:r>
    </w:p>
    <w:p w:rsidR="007B4A22" w:rsidRPr="001D401B" w:rsidRDefault="007B4A22" w:rsidP="007B4A22">
      <w:pPr>
        <w:ind w:left="178" w:hangingChars="85" w:hanging="178"/>
        <w:rPr>
          <w:u w:color="FF0000"/>
        </w:rPr>
      </w:pPr>
    </w:p>
    <w:p w:rsidR="007B4A22" w:rsidRPr="001D401B" w:rsidRDefault="007B4A22" w:rsidP="007B4A22">
      <w:pPr>
        <w:ind w:left="178" w:hangingChars="85" w:hanging="178"/>
        <w:rPr>
          <w:u w:color="FF0000"/>
        </w:rPr>
      </w:pPr>
      <w:r w:rsidRPr="001D401B">
        <w:rPr>
          <w:rFonts w:hint="eastAsia"/>
          <w:u w:color="FF0000"/>
        </w:rPr>
        <w:t>（改正前）</w:t>
      </w:r>
    </w:p>
    <w:p w:rsidR="007B4A22" w:rsidRPr="001D401B" w:rsidRDefault="007B4A22" w:rsidP="007B4A22">
      <w:pPr>
        <w:ind w:left="178" w:hangingChars="85" w:hanging="178"/>
        <w:rPr>
          <w:rFonts w:hint="eastAsia"/>
          <w:u w:color="FF0000"/>
        </w:rPr>
      </w:pPr>
      <w:r w:rsidRPr="001D401B">
        <w:rPr>
          <w:rFonts w:hint="eastAsia"/>
          <w:u w:color="FF0000"/>
        </w:rPr>
        <w:t xml:space="preserve">第百十六条　</w:t>
      </w:r>
      <w:r w:rsidRPr="001D401B">
        <w:rPr>
          <w:rFonts w:hint="eastAsia"/>
          <w:u w:val="single" w:color="FF0000"/>
        </w:rPr>
        <w:t>証券取引所は、第百十二条第三項の規定による登録をした有価証券の上場を廃止したときは、その備える上場有価証券登録原簿につき、当該有価証券に関する登録を抹消しなければならない。</w:t>
      </w:r>
    </w:p>
    <w:p w:rsidR="007B4A22" w:rsidRPr="001D401B" w:rsidRDefault="007B4A22" w:rsidP="007B4A22">
      <w:pPr>
        <w:rPr>
          <w:u w:color="FF0000"/>
        </w:rPr>
      </w:pPr>
    </w:p>
    <w:p w:rsidR="007B4A22" w:rsidRPr="001D401B" w:rsidRDefault="007B4A22" w:rsidP="007B4A22">
      <w:pPr>
        <w:ind w:left="178" w:hangingChars="85" w:hanging="178"/>
        <w:rPr>
          <w:u w:color="FF0000"/>
        </w:rPr>
      </w:pP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27</w:t>
      </w:r>
      <w:r w:rsidRPr="001D401B">
        <w:rPr>
          <w:rFonts w:hint="eastAsia"/>
          <w:u w:color="FF0000"/>
        </w:rPr>
        <w:t>年</w:t>
      </w:r>
      <w:r w:rsidRPr="001D401B">
        <w:rPr>
          <w:rFonts w:hint="eastAsia"/>
          <w:u w:color="FF0000"/>
        </w:rPr>
        <w:t>7</w:t>
      </w:r>
      <w:r w:rsidRPr="001D401B">
        <w:rPr>
          <w:rFonts w:hint="eastAsia"/>
          <w:u w:color="FF0000"/>
        </w:rPr>
        <w:t>月</w:t>
      </w:r>
      <w:r w:rsidRPr="001D401B">
        <w:rPr>
          <w:rFonts w:hint="eastAsia"/>
          <w:u w:color="FF0000"/>
        </w:rPr>
        <w:t>31</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270</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26</w:t>
      </w:r>
      <w:r w:rsidRPr="001D401B">
        <w:rPr>
          <w:rFonts w:hint="eastAsia"/>
          <w:u w:color="FF0000"/>
        </w:rPr>
        <w:t>年</w:t>
      </w:r>
      <w:r w:rsidRPr="001D401B">
        <w:rPr>
          <w:rFonts w:hint="eastAsia"/>
          <w:u w:color="FF0000"/>
        </w:rPr>
        <w:t>6</w:t>
      </w:r>
      <w:r w:rsidRPr="001D401B">
        <w:rPr>
          <w:rFonts w:hint="eastAsia"/>
          <w:u w:color="FF0000"/>
        </w:rPr>
        <w:t>月</w:t>
      </w:r>
      <w:r w:rsidRPr="001D401B">
        <w:rPr>
          <w:rFonts w:hint="eastAsia"/>
          <w:u w:color="FF0000"/>
        </w:rPr>
        <w:t>15</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240</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26</w:t>
      </w:r>
      <w:r w:rsidRPr="001D401B">
        <w:rPr>
          <w:rFonts w:hint="eastAsia"/>
          <w:u w:color="FF0000"/>
        </w:rPr>
        <w:t>年</w:t>
      </w:r>
      <w:r w:rsidRPr="001D401B">
        <w:rPr>
          <w:rFonts w:hint="eastAsia"/>
          <w:u w:color="FF0000"/>
        </w:rPr>
        <w:t>6</w:t>
      </w:r>
      <w:r w:rsidRPr="001D401B">
        <w:rPr>
          <w:rFonts w:hint="eastAsia"/>
          <w:u w:color="FF0000"/>
        </w:rPr>
        <w:t>月</w:t>
      </w:r>
      <w:r w:rsidRPr="001D401B">
        <w:rPr>
          <w:rFonts w:hint="eastAsia"/>
          <w:u w:color="FF0000"/>
        </w:rPr>
        <w:t>4</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198</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25</w:t>
      </w:r>
      <w:r w:rsidRPr="001D401B">
        <w:rPr>
          <w:rFonts w:hint="eastAsia"/>
          <w:u w:color="FF0000"/>
        </w:rPr>
        <w:t>年</w:t>
      </w:r>
      <w:r w:rsidRPr="001D401B">
        <w:rPr>
          <w:rFonts w:hint="eastAsia"/>
          <w:u w:color="FF0000"/>
        </w:rPr>
        <w:t>8</w:t>
      </w:r>
      <w:r w:rsidRPr="001D401B">
        <w:rPr>
          <w:rFonts w:hint="eastAsia"/>
          <w:u w:color="FF0000"/>
        </w:rPr>
        <w:t>月</w:t>
      </w:r>
      <w:r w:rsidRPr="001D401B">
        <w:rPr>
          <w:rFonts w:hint="eastAsia"/>
          <w:u w:color="FF0000"/>
        </w:rPr>
        <w:t>4</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236</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25</w:t>
      </w:r>
      <w:r w:rsidRPr="001D401B">
        <w:rPr>
          <w:rFonts w:hint="eastAsia"/>
          <w:u w:color="FF0000"/>
        </w:rPr>
        <w:t>年</w:t>
      </w:r>
      <w:r w:rsidRPr="001D401B">
        <w:rPr>
          <w:rFonts w:hint="eastAsia"/>
          <w:u w:color="FF0000"/>
        </w:rPr>
        <w:t>5</w:t>
      </w:r>
      <w:r w:rsidRPr="001D401B">
        <w:rPr>
          <w:rFonts w:hint="eastAsia"/>
          <w:u w:color="FF0000"/>
        </w:rPr>
        <w:t>月</w:t>
      </w:r>
      <w:r w:rsidRPr="001D401B">
        <w:rPr>
          <w:rFonts w:hint="eastAsia"/>
          <w:u w:color="FF0000"/>
        </w:rPr>
        <w:t>4</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141</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25</w:t>
      </w:r>
      <w:r w:rsidRPr="001D401B">
        <w:rPr>
          <w:rFonts w:hint="eastAsia"/>
          <w:u w:color="FF0000"/>
        </w:rPr>
        <w:t>年</w:t>
      </w:r>
      <w:r w:rsidRPr="001D401B">
        <w:rPr>
          <w:rFonts w:hint="eastAsia"/>
          <w:u w:color="FF0000"/>
        </w:rPr>
        <w:t>3</w:t>
      </w:r>
      <w:r w:rsidRPr="001D401B">
        <w:rPr>
          <w:rFonts w:hint="eastAsia"/>
          <w:u w:color="FF0000"/>
        </w:rPr>
        <w:t>月</w:t>
      </w:r>
      <w:r w:rsidRPr="001D401B">
        <w:rPr>
          <w:rFonts w:hint="eastAsia"/>
          <w:u w:color="FF0000"/>
        </w:rPr>
        <w:t>29</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31</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24</w:t>
      </w:r>
      <w:r w:rsidRPr="001D401B">
        <w:rPr>
          <w:rFonts w:hint="eastAsia"/>
          <w:u w:color="FF0000"/>
        </w:rPr>
        <w:t>年</w:t>
      </w:r>
      <w:r w:rsidRPr="001D401B">
        <w:rPr>
          <w:rFonts w:hint="eastAsia"/>
          <w:u w:color="FF0000"/>
        </w:rPr>
        <w:t>5</w:t>
      </w:r>
      <w:r w:rsidRPr="001D401B">
        <w:rPr>
          <w:rFonts w:hint="eastAsia"/>
          <w:u w:color="FF0000"/>
        </w:rPr>
        <w:t>月</w:t>
      </w:r>
      <w:r w:rsidRPr="001D401B">
        <w:rPr>
          <w:rFonts w:hint="eastAsia"/>
          <w:u w:color="FF0000"/>
        </w:rPr>
        <w:t>31</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145</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24</w:t>
      </w:r>
      <w:r w:rsidRPr="001D401B">
        <w:rPr>
          <w:rFonts w:hint="eastAsia"/>
          <w:u w:color="FF0000"/>
        </w:rPr>
        <w:t>年</w:t>
      </w:r>
      <w:r w:rsidRPr="001D401B">
        <w:rPr>
          <w:rFonts w:hint="eastAsia"/>
          <w:u w:color="FF0000"/>
        </w:rPr>
        <w:t>5</w:t>
      </w:r>
      <w:r w:rsidRPr="001D401B">
        <w:rPr>
          <w:rFonts w:hint="eastAsia"/>
          <w:u w:color="FF0000"/>
        </w:rPr>
        <w:t>月</w:t>
      </w:r>
      <w:r w:rsidRPr="001D401B">
        <w:rPr>
          <w:rFonts w:hint="eastAsia"/>
          <w:u w:color="FF0000"/>
        </w:rPr>
        <w:t>31</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137</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24</w:t>
      </w:r>
      <w:r w:rsidRPr="001D401B">
        <w:rPr>
          <w:rFonts w:hint="eastAsia"/>
          <w:u w:color="FF0000"/>
        </w:rPr>
        <w:t>年</w:t>
      </w:r>
      <w:r w:rsidRPr="001D401B">
        <w:rPr>
          <w:rFonts w:hint="eastAsia"/>
          <w:u w:color="FF0000"/>
        </w:rPr>
        <w:t>5</w:t>
      </w:r>
      <w:r w:rsidRPr="001D401B">
        <w:rPr>
          <w:rFonts w:hint="eastAsia"/>
          <w:u w:color="FF0000"/>
        </w:rPr>
        <w:t>月</w:t>
      </w:r>
      <w:r w:rsidRPr="001D401B">
        <w:rPr>
          <w:rFonts w:hint="eastAsia"/>
          <w:u w:color="FF0000"/>
        </w:rPr>
        <w:t>31</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133</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23</w:t>
      </w:r>
      <w:r w:rsidRPr="001D401B">
        <w:rPr>
          <w:rFonts w:hint="eastAsia"/>
          <w:u w:color="FF0000"/>
        </w:rPr>
        <w:t>年</w:t>
      </w:r>
      <w:r w:rsidRPr="001D401B">
        <w:rPr>
          <w:rFonts w:hint="eastAsia"/>
          <w:u w:color="FF0000"/>
        </w:rPr>
        <w:t>7</w:t>
      </w:r>
      <w:r w:rsidRPr="001D401B">
        <w:rPr>
          <w:rFonts w:hint="eastAsia"/>
          <w:u w:color="FF0000"/>
        </w:rPr>
        <w:t>月</w:t>
      </w:r>
      <w:r w:rsidRPr="001D401B">
        <w:rPr>
          <w:rFonts w:hint="eastAsia"/>
          <w:u w:color="FF0000"/>
        </w:rPr>
        <w:t>6</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103</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23</w:t>
      </w:r>
      <w:r w:rsidRPr="001D401B">
        <w:rPr>
          <w:rFonts w:hint="eastAsia"/>
          <w:u w:color="FF0000"/>
        </w:rPr>
        <w:t>年</w:t>
      </w:r>
      <w:r w:rsidRPr="001D401B">
        <w:rPr>
          <w:rFonts w:hint="eastAsia"/>
          <w:u w:color="FF0000"/>
        </w:rPr>
        <w:t>4</w:t>
      </w:r>
      <w:r w:rsidRPr="001D401B">
        <w:rPr>
          <w:rFonts w:hint="eastAsia"/>
          <w:u w:color="FF0000"/>
        </w:rPr>
        <w:t>月</w:t>
      </w:r>
      <w:r w:rsidRPr="001D401B">
        <w:rPr>
          <w:rFonts w:hint="eastAsia"/>
          <w:u w:color="FF0000"/>
        </w:rPr>
        <w:t>13</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25</w:t>
      </w:r>
      <w:r w:rsidRPr="001D401B">
        <w:rPr>
          <w:rFonts w:hint="eastAsia"/>
          <w:u w:color="FF0000"/>
        </w:rPr>
        <w:t>号】</w:t>
      </w:r>
    </w:p>
    <w:p w:rsidR="007B4A22" w:rsidRPr="001D401B" w:rsidRDefault="007B4A22" w:rsidP="007B4A22">
      <w:pPr>
        <w:rPr>
          <w:rFonts w:hint="eastAsia"/>
          <w:u w:color="FF0000"/>
        </w:rPr>
      </w:pPr>
    </w:p>
    <w:p w:rsidR="007B4A22" w:rsidRPr="001D401B" w:rsidRDefault="007B4A22" w:rsidP="007B4A22">
      <w:pPr>
        <w:ind w:left="178" w:hangingChars="85" w:hanging="178"/>
        <w:rPr>
          <w:rFonts w:hint="eastAsia"/>
          <w:u w:color="FF0000"/>
        </w:rPr>
      </w:pPr>
      <w:r w:rsidRPr="001D401B">
        <w:rPr>
          <w:rFonts w:hint="eastAsia"/>
          <w:u w:color="FF0000"/>
        </w:rPr>
        <w:t>第百十六条　証券取引所は、第百十二条第三項の規定による登録をした有価証券の上場を廃止したときは、その備える上場有価証券登録原簿につき、当該有価証券に関する登録を抹消しなければならない。</w:t>
      </w:r>
    </w:p>
    <w:p w:rsidR="007B4A22" w:rsidRPr="001D401B" w:rsidRDefault="007B4A22" w:rsidP="007B4A22">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D4B52">
      <w:r>
        <w:separator/>
      </w:r>
    </w:p>
  </w:endnote>
  <w:endnote w:type="continuationSeparator" w:id="0">
    <w:p w:rsidR="00000000" w:rsidRDefault="004D4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8BB" w:rsidRDefault="007038BB" w:rsidP="007038B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038BB" w:rsidRDefault="007038BB" w:rsidP="007038B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8BB" w:rsidRDefault="007038BB" w:rsidP="007038B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D4B52">
      <w:rPr>
        <w:rStyle w:val="a4"/>
        <w:noProof/>
      </w:rPr>
      <w:t>1</w:t>
    </w:r>
    <w:r>
      <w:rPr>
        <w:rStyle w:val="a4"/>
      </w:rPr>
      <w:fldChar w:fldCharType="end"/>
    </w:r>
  </w:p>
  <w:p w:rsidR="007038BB" w:rsidRDefault="007038BB" w:rsidP="007038BB">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D4B52">
      <w:r>
        <w:separator/>
      </w:r>
    </w:p>
  </w:footnote>
  <w:footnote w:type="continuationSeparator" w:id="0">
    <w:p w:rsidR="00000000" w:rsidRDefault="004D4B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A22"/>
    <w:rsid w:val="002C730F"/>
    <w:rsid w:val="004D4B52"/>
    <w:rsid w:val="006F7A7D"/>
    <w:rsid w:val="007038BB"/>
    <w:rsid w:val="007B4A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4A2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B4A22"/>
    <w:pPr>
      <w:tabs>
        <w:tab w:val="center" w:pos="4252"/>
        <w:tab w:val="right" w:pos="8504"/>
      </w:tabs>
      <w:snapToGrid w:val="0"/>
    </w:pPr>
  </w:style>
  <w:style w:type="character" w:styleId="a4">
    <w:name w:val="page number"/>
    <w:basedOn w:val="a0"/>
    <w:rsid w:val="007B4A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451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【昭和28年8月1日</vt:lpstr>
      <vt:lpstr>【昭和28年8月1日</vt:lpstr>
    </vt:vector>
  </TitlesOfParts>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【昭和28年8月1日</dc:title>
  <dc:subject/>
  <dc:creator/>
  <cp:keywords/>
  <dc:description/>
  <cp:lastModifiedBy/>
  <cp:revision>1</cp:revision>
  <dcterms:created xsi:type="dcterms:W3CDTF">2024-10-03T04:45:00Z</dcterms:created>
  <dcterms:modified xsi:type="dcterms:W3CDTF">2024-10-03T04:45:00Z</dcterms:modified>
</cp:coreProperties>
</file>